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5DC8C" w14:textId="77777777" w:rsidR="00EB0BE4" w:rsidRDefault="00EB0BE4" w:rsidP="00D172EC">
      <w:pPr>
        <w:ind w:left="-142" w:right="-852"/>
        <w:rPr>
          <w:rFonts w:ascii="Source Sans Pro" w:hAnsi="Source Sans Pro" w:cs="Open Sans SemiBold"/>
          <w:b/>
          <w:bCs/>
          <w:color w:val="101B3F"/>
          <w:sz w:val="20"/>
          <w:szCs w:val="20"/>
          <w:lang w:val="en-US"/>
        </w:rPr>
      </w:pPr>
    </w:p>
    <w:p w14:paraId="73AAC5F1" w14:textId="77777777" w:rsidR="00285C16" w:rsidRPr="005C7D7E" w:rsidRDefault="00285C16" w:rsidP="00D172EC">
      <w:pPr>
        <w:ind w:left="-142" w:right="-852"/>
        <w:rPr>
          <w:rFonts w:ascii="Source Sans Pro" w:hAnsi="Source Sans Pro" w:cs="Open Sans SemiBold"/>
          <w:b/>
          <w:bCs/>
          <w:color w:val="101B3F"/>
          <w:sz w:val="20"/>
          <w:szCs w:val="20"/>
          <w:lang w:val="en-US"/>
        </w:rPr>
      </w:pPr>
    </w:p>
    <w:p w14:paraId="79789BA5" w14:textId="77777777" w:rsidR="00EB0BE4" w:rsidRPr="005C7D7E" w:rsidRDefault="00EB0BE4" w:rsidP="00D172EC">
      <w:pPr>
        <w:ind w:left="-142" w:right="-852"/>
        <w:rPr>
          <w:rFonts w:ascii="Source Sans Pro" w:hAnsi="Source Sans Pro" w:cs="Open Sans SemiBold"/>
          <w:b/>
          <w:bCs/>
          <w:color w:val="101B3F"/>
          <w:sz w:val="20"/>
          <w:szCs w:val="20"/>
          <w:lang w:val="en-US"/>
        </w:rPr>
      </w:pPr>
    </w:p>
    <w:tbl>
      <w:tblPr>
        <w:tblStyle w:val="TabelacomGrelha"/>
        <w:tblpPr w:leftFromText="141" w:rightFromText="141" w:vertAnchor="text" w:horzAnchor="margin" w:tblpXSpec="right" w:tblpY="13"/>
        <w:tblW w:w="4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170" w:type="dxa"/>
        </w:tblCellMar>
        <w:tblLook w:val="04A0" w:firstRow="1" w:lastRow="0" w:firstColumn="1" w:lastColumn="0" w:noHBand="0" w:noVBand="1"/>
      </w:tblPr>
      <w:tblGrid>
        <w:gridCol w:w="2835"/>
        <w:gridCol w:w="1417"/>
      </w:tblGrid>
      <w:tr w:rsidR="00285C16" w14:paraId="4A216989" w14:textId="77777777" w:rsidTr="00285C16">
        <w:trPr>
          <w:trHeight w:val="567"/>
        </w:trPr>
        <w:tc>
          <w:tcPr>
            <w:tcW w:w="2835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2F7F4C4" w14:textId="77777777" w:rsidR="00285C16" w:rsidRPr="00177D8B" w:rsidRDefault="00285C16" w:rsidP="00285C16">
            <w:pPr>
              <w:pStyle w:val="PargrafodaLista"/>
              <w:ind w:left="0"/>
              <w:rPr>
                <w:rFonts w:ascii="Source Sans Pro Light" w:hAnsi="Source Sans Pro Light" w:cs="Open Sans"/>
                <w:color w:val="021543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Source Sans Pro SemiBold" w:hAnsi="Source Sans Pro SemiBold" w:cs="Open Sans SemiBold"/>
                <w:b/>
                <w:bCs/>
                <w:color w:val="101B3F"/>
                <w:sz w:val="20"/>
                <w:szCs w:val="20"/>
                <w:lang w:val="en-US"/>
              </w:rPr>
              <w:t>Comunicado</w:t>
            </w:r>
            <w:proofErr w:type="spellEnd"/>
            <w:r>
              <w:rPr>
                <w:rFonts w:ascii="Source Sans Pro SemiBold" w:hAnsi="Source Sans Pro SemiBold" w:cs="Open Sans SemiBold"/>
                <w:b/>
                <w:bCs/>
                <w:color w:val="101B3F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Source Sans Pro SemiBold" w:hAnsi="Source Sans Pro SemiBold" w:cs="Open Sans SemiBold"/>
                <w:b/>
                <w:bCs/>
                <w:color w:val="101B3F"/>
                <w:sz w:val="20"/>
                <w:szCs w:val="20"/>
                <w:lang w:val="en-US"/>
              </w:rPr>
              <w:t>Imprensa</w:t>
            </w:r>
            <w:proofErr w:type="spellEnd"/>
            <w:r>
              <w:rPr>
                <w:rFonts w:ascii="Source Sans Pro SemiBold" w:hAnsi="Source Sans Pro SemiBold" w:cs="Open Sans SemiBold"/>
                <w:b/>
                <w:bCs/>
                <w:color w:val="101B3F"/>
                <w:sz w:val="20"/>
                <w:szCs w:val="20"/>
                <w:lang w:val="en-US"/>
              </w:rPr>
              <w:t xml:space="preserve"> Nº</w:t>
            </w:r>
          </w:p>
        </w:tc>
        <w:tc>
          <w:tcPr>
            <w:tcW w:w="1417" w:type="dxa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D75C55E" w14:textId="31CFE4C6" w:rsidR="00285C16" w:rsidRPr="00807DC0" w:rsidRDefault="0068651E" w:rsidP="00285C16">
            <w:pPr>
              <w:pStyle w:val="PargrafodaLista"/>
              <w:ind w:left="0"/>
              <w:jc w:val="center"/>
              <w:rPr>
                <w:rFonts w:ascii="Source Sans Pro Light" w:hAnsi="Source Sans Pro Light" w:cs="Open Sans"/>
                <w:color w:val="171717" w:themeColor="background2" w:themeShade="1A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Source Sans Pro Light" w:hAnsi="Source Sans Pro Light" w:cs="Open Sans SemiBold"/>
                <w:color w:val="171717" w:themeColor="background2" w:themeShade="1A"/>
                <w:sz w:val="20"/>
                <w:szCs w:val="20"/>
              </w:rPr>
              <w:t>0</w:t>
            </w:r>
            <w:r w:rsidR="00132F2F">
              <w:rPr>
                <w:rFonts w:ascii="Source Sans Pro Light" w:hAnsi="Source Sans Pro Light" w:cs="Open Sans SemiBold"/>
                <w:color w:val="171717" w:themeColor="background2" w:themeShade="1A"/>
                <w:sz w:val="20"/>
                <w:szCs w:val="20"/>
              </w:rPr>
              <w:t>1</w:t>
            </w:r>
            <w:r w:rsidR="003B1439">
              <w:rPr>
                <w:rFonts w:ascii="Source Sans Pro Light" w:hAnsi="Source Sans Pro Light" w:cs="Open Sans SemiBold"/>
                <w:color w:val="171717" w:themeColor="background2" w:themeShade="1A"/>
                <w:sz w:val="20"/>
                <w:szCs w:val="20"/>
              </w:rPr>
              <w:t>4</w:t>
            </w:r>
          </w:p>
        </w:tc>
      </w:tr>
      <w:tr w:rsidR="00285C16" w:rsidRPr="005C7D7E" w14:paraId="19D35914" w14:textId="77777777" w:rsidTr="00285C16">
        <w:trPr>
          <w:trHeight w:val="567"/>
        </w:trPr>
        <w:tc>
          <w:tcPr>
            <w:tcW w:w="2835" w:type="dxa"/>
            <w:tcBorders>
              <w:top w:val="single" w:sz="18" w:space="0" w:color="FFFFFF" w:themeColor="background1"/>
              <w:bottom w:val="single" w:sz="2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EDA840F" w14:textId="77777777" w:rsidR="00285C16" w:rsidRPr="005C7D7E" w:rsidRDefault="00285C16" w:rsidP="00285C16">
            <w:pPr>
              <w:pStyle w:val="PargrafodaLista"/>
              <w:ind w:left="0"/>
              <w:rPr>
                <w:rFonts w:ascii="Source Sans Pro" w:hAnsi="Source Sans Pro" w:cs="Open Sans"/>
                <w:color w:val="171717" w:themeColor="background2" w:themeShade="1A"/>
                <w:sz w:val="20"/>
                <w:szCs w:val="20"/>
                <w:shd w:val="clear" w:color="auto" w:fill="FFFFFF"/>
                <w:lang w:val="en-US"/>
              </w:rPr>
            </w:pPr>
            <w:r w:rsidRPr="005C7D7E">
              <w:rPr>
                <w:rFonts w:ascii="Source Sans Pro" w:hAnsi="Source Sans Pro" w:cs="Open Sans SemiBold"/>
                <w:b/>
                <w:bCs/>
                <w:color w:val="101B3F"/>
                <w:sz w:val="20"/>
                <w:szCs w:val="20"/>
                <w:lang w:val="en-US"/>
              </w:rPr>
              <w:t>Data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00924BE" w14:textId="08BAB232" w:rsidR="00285C16" w:rsidRPr="00BE5E86" w:rsidRDefault="003B1439" w:rsidP="00BE5E86">
            <w:pPr>
              <w:pStyle w:val="PargrafodaLista"/>
              <w:ind w:left="0"/>
              <w:jc w:val="center"/>
              <w:rPr>
                <w:rFonts w:ascii="Source Sans Pro" w:hAnsi="Source Sans Pro" w:cs="Open Sans SemiBold"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Source Sans Pro" w:hAnsi="Source Sans Pro" w:cs="Open Sans SemiBold"/>
                <w:color w:val="171717" w:themeColor="background2" w:themeShade="1A"/>
                <w:sz w:val="20"/>
                <w:szCs w:val="20"/>
              </w:rPr>
              <w:t>08</w:t>
            </w:r>
            <w:r w:rsidR="00004A8F">
              <w:rPr>
                <w:rFonts w:ascii="Source Sans Pro" w:hAnsi="Source Sans Pro" w:cs="Open Sans SemiBold"/>
                <w:color w:val="171717" w:themeColor="background2" w:themeShade="1A"/>
                <w:sz w:val="20"/>
                <w:szCs w:val="20"/>
              </w:rPr>
              <w:t>/</w:t>
            </w:r>
            <w:r>
              <w:rPr>
                <w:rFonts w:ascii="Source Sans Pro" w:hAnsi="Source Sans Pro" w:cs="Open Sans SemiBold"/>
                <w:color w:val="171717" w:themeColor="background2" w:themeShade="1A"/>
                <w:sz w:val="20"/>
                <w:szCs w:val="20"/>
              </w:rPr>
              <w:t>10</w:t>
            </w:r>
            <w:r w:rsidR="00285C16" w:rsidRPr="005C7D7E">
              <w:rPr>
                <w:rFonts w:ascii="Source Sans Pro" w:hAnsi="Source Sans Pro" w:cs="Open Sans SemiBold"/>
                <w:color w:val="171717" w:themeColor="background2" w:themeShade="1A"/>
                <w:sz w:val="20"/>
                <w:szCs w:val="20"/>
              </w:rPr>
              <w:t>/202</w:t>
            </w:r>
            <w:r w:rsidR="0083515A">
              <w:rPr>
                <w:rFonts w:ascii="Source Sans Pro" w:hAnsi="Source Sans Pro" w:cs="Open Sans SemiBold"/>
                <w:color w:val="171717" w:themeColor="background2" w:themeShade="1A"/>
                <w:sz w:val="20"/>
                <w:szCs w:val="20"/>
              </w:rPr>
              <w:t>4</w:t>
            </w:r>
          </w:p>
        </w:tc>
      </w:tr>
    </w:tbl>
    <w:p w14:paraId="5C0D15C0" w14:textId="77777777" w:rsidR="00EB0BE4" w:rsidRPr="005C7D7E" w:rsidRDefault="00EB0BE4" w:rsidP="00D172EC">
      <w:pPr>
        <w:ind w:left="-142" w:right="-852"/>
        <w:rPr>
          <w:rFonts w:ascii="Source Sans Pro" w:hAnsi="Source Sans Pro" w:cs="Open Sans SemiBold"/>
          <w:b/>
          <w:bCs/>
          <w:color w:val="101B3F"/>
          <w:sz w:val="20"/>
          <w:szCs w:val="20"/>
          <w:lang w:val="en-US"/>
        </w:rPr>
      </w:pPr>
    </w:p>
    <w:p w14:paraId="7D085D82" w14:textId="77777777" w:rsidR="00807DC0" w:rsidRPr="005C7D7E" w:rsidRDefault="00D60285" w:rsidP="00807DC0">
      <w:pPr>
        <w:ind w:right="-852"/>
        <w:rPr>
          <w:rFonts w:ascii="Source Sans Pro" w:hAnsi="Source Sans Pro" w:cs="Open Sans SemiBold"/>
          <w:b/>
          <w:bCs/>
          <w:color w:val="101B3F"/>
          <w:sz w:val="20"/>
          <w:szCs w:val="20"/>
        </w:rPr>
      </w:pPr>
      <w:r w:rsidRPr="005C7D7E">
        <w:rPr>
          <w:rFonts w:ascii="Source Sans Pro" w:hAnsi="Source Sans Pro" w:cs="Open Sans SemiBold"/>
          <w:b/>
          <w:bCs/>
          <w:color w:val="101B3F"/>
          <w:sz w:val="20"/>
          <w:szCs w:val="20"/>
        </w:rPr>
        <w:t xml:space="preserve">  </w:t>
      </w:r>
    </w:p>
    <w:p w14:paraId="44F8409C" w14:textId="77777777" w:rsidR="00177D8B" w:rsidRPr="006C7E6F" w:rsidRDefault="00177D8B" w:rsidP="00177D8B">
      <w:pPr>
        <w:ind w:right="-852"/>
        <w:rPr>
          <w:rFonts w:ascii="Source Sans Pro" w:hAnsi="Source Sans Pro" w:cs="Open Sans SemiBold"/>
          <w:b/>
          <w:bCs/>
          <w:color w:val="101B3F"/>
        </w:rPr>
      </w:pPr>
    </w:p>
    <w:p w14:paraId="543AA4DA" w14:textId="77777777" w:rsidR="003B1439" w:rsidRDefault="003B1439" w:rsidP="003B1439">
      <w:pPr>
        <w:spacing w:before="240" w:after="0" w:line="360" w:lineRule="auto"/>
        <w:jc w:val="both"/>
        <w:rPr>
          <w:rFonts w:ascii="Source Sans Pro" w:hAnsi="Source Sans Pro"/>
          <w:b/>
          <w:bCs/>
          <w:sz w:val="20"/>
          <w:szCs w:val="20"/>
        </w:rPr>
      </w:pPr>
    </w:p>
    <w:p w14:paraId="07BBDCB2" w14:textId="77777777" w:rsidR="003B1439" w:rsidRDefault="003B1439" w:rsidP="003B1439">
      <w:pPr>
        <w:spacing w:before="240" w:after="0" w:line="360" w:lineRule="auto"/>
        <w:jc w:val="both"/>
        <w:rPr>
          <w:rFonts w:ascii="Source Sans Pro" w:hAnsi="Source Sans Pro"/>
          <w:b/>
          <w:bCs/>
          <w:sz w:val="20"/>
          <w:szCs w:val="20"/>
        </w:rPr>
      </w:pPr>
    </w:p>
    <w:p w14:paraId="658BAE07" w14:textId="68D3283F" w:rsidR="003B1439" w:rsidRPr="00025882" w:rsidRDefault="003B1439" w:rsidP="003B1439">
      <w:pPr>
        <w:spacing w:before="240" w:after="0" w:line="360" w:lineRule="auto"/>
        <w:jc w:val="both"/>
        <w:rPr>
          <w:rFonts w:ascii="Source Sans Pro" w:hAnsi="Source Sans Pro"/>
          <w:b/>
          <w:bCs/>
          <w:sz w:val="20"/>
          <w:szCs w:val="20"/>
        </w:rPr>
      </w:pPr>
      <w:r w:rsidRPr="00025882">
        <w:rPr>
          <w:rFonts w:ascii="Source Sans Pro" w:hAnsi="Source Sans Pro"/>
          <w:b/>
          <w:bCs/>
          <w:sz w:val="20"/>
          <w:szCs w:val="20"/>
        </w:rPr>
        <w:t>PORTOS DE AVEIRO E DA FIGUEIRA DA FOZ ACOLHEM 4º ENCONTRO DO PROJETO C2IMPRESS</w:t>
      </w:r>
    </w:p>
    <w:p w14:paraId="3AA035EF" w14:textId="61B90B22" w:rsidR="003B1439" w:rsidRDefault="003B1439" w:rsidP="003B1439">
      <w:pPr>
        <w:spacing w:before="240" w:after="0" w:line="360" w:lineRule="auto"/>
        <w:jc w:val="both"/>
        <w:rPr>
          <w:rFonts w:ascii="Source Sans Pro" w:hAnsi="Source Sans Pro"/>
          <w:sz w:val="20"/>
          <w:szCs w:val="20"/>
        </w:rPr>
      </w:pPr>
      <w:r w:rsidRPr="004D0E37">
        <w:rPr>
          <w:rFonts w:ascii="Source Sans Pro" w:hAnsi="Source Sans Pro"/>
          <w:bCs/>
          <w:sz w:val="20"/>
          <w:szCs w:val="20"/>
        </w:rPr>
        <w:t>Inici</w:t>
      </w:r>
      <w:r w:rsidR="00CD1170">
        <w:rPr>
          <w:rFonts w:ascii="Source Sans Pro" w:hAnsi="Source Sans Pro"/>
          <w:bCs/>
          <w:sz w:val="20"/>
          <w:szCs w:val="20"/>
        </w:rPr>
        <w:t>ou</w:t>
      </w:r>
      <w:r w:rsidRPr="004D0E37">
        <w:rPr>
          <w:rFonts w:ascii="Source Sans Pro" w:hAnsi="Source Sans Pro"/>
          <w:bCs/>
          <w:sz w:val="20"/>
          <w:szCs w:val="20"/>
        </w:rPr>
        <w:t xml:space="preserve">-se hoje, em Aveiro, a quarta reunião periódica de parceiros do projeto C2IMPRESS, </w:t>
      </w:r>
      <w:r w:rsidRPr="004D0E37">
        <w:rPr>
          <w:rFonts w:ascii="Source Sans Pro" w:hAnsi="Source Sans Pro"/>
          <w:sz w:val="20"/>
          <w:szCs w:val="20"/>
        </w:rPr>
        <w:t>uma iniciativa que conta com a participação estratégica do Porto de Aveiro e do Porto da Figueira da Foz.</w:t>
      </w:r>
      <w:r w:rsidRPr="004D0E37">
        <w:rPr>
          <w:rFonts w:ascii="Source Sans Pro" w:hAnsi="Source Sans Pro"/>
          <w:bCs/>
          <w:sz w:val="20"/>
          <w:szCs w:val="20"/>
        </w:rPr>
        <w:t xml:space="preserve"> </w:t>
      </w:r>
      <w:r w:rsidRPr="004D0E37">
        <w:rPr>
          <w:rFonts w:ascii="Source Sans Pro" w:hAnsi="Source Sans Pro"/>
          <w:sz w:val="20"/>
          <w:szCs w:val="20"/>
        </w:rPr>
        <w:t xml:space="preserve">O evento, realizado em colaboração com o Laboratório Nacional de Engenharia Civil (LNEC), reúne especialistas e </w:t>
      </w:r>
      <w:proofErr w:type="spellStart"/>
      <w:r w:rsidRPr="004D0E37">
        <w:rPr>
          <w:rFonts w:ascii="Source Sans Pro" w:hAnsi="Source Sans Pro"/>
          <w:sz w:val="20"/>
          <w:szCs w:val="20"/>
        </w:rPr>
        <w:t>stakeholders</w:t>
      </w:r>
      <w:proofErr w:type="spellEnd"/>
      <w:r w:rsidRPr="004D0E37">
        <w:rPr>
          <w:rFonts w:ascii="Source Sans Pro" w:hAnsi="Source Sans Pro"/>
          <w:sz w:val="20"/>
          <w:szCs w:val="20"/>
        </w:rPr>
        <w:t xml:space="preserve"> para discutir os avanços do projeto.</w:t>
      </w:r>
    </w:p>
    <w:p w14:paraId="2F41E12D" w14:textId="77777777" w:rsidR="003B1439" w:rsidRDefault="003B1439" w:rsidP="003B1439">
      <w:pPr>
        <w:spacing w:before="240" w:after="0" w:line="360" w:lineRule="auto"/>
        <w:jc w:val="both"/>
        <w:rPr>
          <w:rFonts w:ascii="Source Sans Pro" w:hAnsi="Source Sans Pro"/>
          <w:bCs/>
          <w:sz w:val="20"/>
          <w:szCs w:val="20"/>
        </w:rPr>
      </w:pPr>
      <w:r>
        <w:rPr>
          <w:rFonts w:ascii="Source Sans Pro" w:hAnsi="Source Sans Pro"/>
          <w:bCs/>
          <w:sz w:val="20"/>
          <w:szCs w:val="20"/>
        </w:rPr>
        <w:t xml:space="preserve"> </w:t>
      </w:r>
      <w:r w:rsidRPr="004D0E37">
        <w:rPr>
          <w:rFonts w:ascii="Source Sans Pro" w:hAnsi="Source Sans Pro"/>
          <w:bCs/>
          <w:sz w:val="20"/>
          <w:szCs w:val="20"/>
        </w:rPr>
        <w:t>A sessão de abertura contou com a presença de Eduard</w:t>
      </w:r>
      <w:bookmarkStart w:id="0" w:name="_GoBack"/>
      <w:bookmarkEnd w:id="0"/>
      <w:r w:rsidRPr="004D0E37">
        <w:rPr>
          <w:rFonts w:ascii="Source Sans Pro" w:hAnsi="Source Sans Pro"/>
          <w:bCs/>
          <w:sz w:val="20"/>
          <w:szCs w:val="20"/>
        </w:rPr>
        <w:t>o Feio, Presidente dos Conselhos de Administração dos Portos de Aveiro e da Figueira da Foz, que destacou a relevância da colaboração entre os portos</w:t>
      </w:r>
      <w:r>
        <w:rPr>
          <w:rFonts w:ascii="Source Sans Pro" w:hAnsi="Source Sans Pro"/>
          <w:bCs/>
          <w:sz w:val="20"/>
          <w:szCs w:val="20"/>
        </w:rPr>
        <w:t xml:space="preserve"> e a comunidade, </w:t>
      </w:r>
      <w:r w:rsidRPr="004D0E37">
        <w:rPr>
          <w:rFonts w:ascii="Source Sans Pro" w:hAnsi="Source Sans Pro"/>
          <w:bCs/>
          <w:sz w:val="20"/>
          <w:szCs w:val="20"/>
        </w:rPr>
        <w:t xml:space="preserve">sublinhando o impacto positivo do projeto no desenvolvimento de soluções inovadoras </w:t>
      </w:r>
      <w:r>
        <w:rPr>
          <w:rFonts w:ascii="Source Sans Pro" w:hAnsi="Source Sans Pro"/>
          <w:bCs/>
          <w:sz w:val="20"/>
          <w:szCs w:val="20"/>
        </w:rPr>
        <w:t>que aumentem a resiliência às alterações climáticas.</w:t>
      </w:r>
      <w:r w:rsidRPr="004D0E37">
        <w:rPr>
          <w:rFonts w:ascii="Source Sans Pro" w:hAnsi="Source Sans Pro"/>
          <w:bCs/>
          <w:sz w:val="20"/>
          <w:szCs w:val="20"/>
        </w:rPr>
        <w:t xml:space="preserve"> </w:t>
      </w:r>
    </w:p>
    <w:p w14:paraId="0D683C8A" w14:textId="77777777" w:rsidR="003B1439" w:rsidRPr="00025882" w:rsidRDefault="003B1439" w:rsidP="003B1439">
      <w:pPr>
        <w:spacing w:before="240" w:after="0" w:line="360" w:lineRule="auto"/>
        <w:jc w:val="both"/>
        <w:rPr>
          <w:rFonts w:ascii="Source Sans Pro" w:hAnsi="Source Sans Pro"/>
          <w:bCs/>
          <w:sz w:val="20"/>
          <w:szCs w:val="20"/>
        </w:rPr>
      </w:pPr>
      <w:r w:rsidRPr="00025882">
        <w:rPr>
          <w:rFonts w:ascii="Source Sans Pro" w:hAnsi="Source Sans Pro"/>
          <w:bCs/>
          <w:sz w:val="20"/>
          <w:szCs w:val="20"/>
        </w:rPr>
        <w:t>Durante dois dias, os parceiros vão ter oportunidade de discutir o progresso do trabalho desenvolvido nos primeiros dois anos de projeto, organizar o trabalho a desenvolver no último ano e realizar uma visita ao Porto da Figueira da Foz e Montemor-o-Velho, locais integrantes do projeto demonstrador português.</w:t>
      </w:r>
    </w:p>
    <w:p w14:paraId="72E72EA8" w14:textId="77777777" w:rsidR="003B1439" w:rsidRPr="00025882" w:rsidRDefault="003B1439" w:rsidP="003B1439">
      <w:pPr>
        <w:spacing w:before="240" w:after="0" w:line="360" w:lineRule="auto"/>
        <w:jc w:val="both"/>
        <w:rPr>
          <w:rFonts w:ascii="Source Sans Pro" w:hAnsi="Source Sans Pro"/>
          <w:bCs/>
          <w:sz w:val="20"/>
          <w:szCs w:val="20"/>
        </w:rPr>
      </w:pPr>
      <w:r w:rsidRPr="00025882">
        <w:rPr>
          <w:rFonts w:ascii="Source Sans Pro" w:hAnsi="Source Sans Pro"/>
          <w:bCs/>
          <w:sz w:val="20"/>
          <w:szCs w:val="20"/>
        </w:rPr>
        <w:t>O projeto em consórcio envolve um total de 16 parceiros e 4 zonas de estudo em países europeus, sendo coordenado, em Portugal, pelo LNEC. Um dos seus principais objetivos passa por melhorar a compreensão e a consciência dos diversos riscos para uma sociedade resiliente às catástrofes e às alterações climáticas.</w:t>
      </w:r>
    </w:p>
    <w:p w14:paraId="29F5C989" w14:textId="77777777" w:rsidR="003B1439" w:rsidRPr="00025882" w:rsidRDefault="003B1439" w:rsidP="003B1439">
      <w:pPr>
        <w:spacing w:before="240" w:after="0" w:line="360" w:lineRule="auto"/>
        <w:jc w:val="both"/>
        <w:rPr>
          <w:rFonts w:ascii="Source Sans Pro" w:hAnsi="Source Sans Pro"/>
          <w:bCs/>
          <w:sz w:val="20"/>
          <w:szCs w:val="20"/>
        </w:rPr>
      </w:pPr>
      <w:r w:rsidRPr="00025882">
        <w:rPr>
          <w:rFonts w:ascii="Source Sans Pro" w:hAnsi="Source Sans Pro"/>
          <w:bCs/>
          <w:sz w:val="20"/>
          <w:szCs w:val="20"/>
        </w:rPr>
        <w:t>Em Portugal, a região piloto é constituída pela região Centro, e serão analisados os impactos dos desastres naturais e os seus riscos, tais como, os riscos de cheias fluviais e costeiras, o impacto dos fogos florestais nos caudais dos rios e na qualidade das águas subterrâneas. No caso concreto dos portos será desenvolvido um sistema de previsão e alerta para avaliar o risco de galgamento das estruturas portuárias e costeiras, bem como o risco para a navegação e operações portuárias, o que permitirá às entidades competentes pôr em prática atempadamente medidas de mitigação.</w:t>
      </w:r>
    </w:p>
    <w:p w14:paraId="554152D4" w14:textId="77777777" w:rsidR="003B1439" w:rsidRPr="00025882" w:rsidRDefault="003B1439" w:rsidP="003B1439">
      <w:pPr>
        <w:spacing w:before="240" w:after="120" w:line="360" w:lineRule="auto"/>
        <w:jc w:val="both"/>
        <w:rPr>
          <w:rFonts w:ascii="Source Sans Pro" w:hAnsi="Source Sans Pro"/>
          <w:bCs/>
          <w:sz w:val="20"/>
          <w:szCs w:val="20"/>
        </w:rPr>
      </w:pPr>
      <w:r w:rsidRPr="00025882">
        <w:rPr>
          <w:rFonts w:ascii="Source Sans Pro" w:hAnsi="Source Sans Pro"/>
          <w:bCs/>
          <w:sz w:val="20"/>
          <w:szCs w:val="20"/>
        </w:rPr>
        <w:lastRenderedPageBreak/>
        <w:t xml:space="preserve">Este projeto é financiado pelo programa-quadro de investigação e inovação Horizonte Europa (HORIZON), ao abrigo do acordo de subvenção n.º 101074004. </w:t>
      </w:r>
    </w:p>
    <w:p w14:paraId="4613627C" w14:textId="77777777" w:rsidR="003B1439" w:rsidRPr="00025882" w:rsidRDefault="003B1439" w:rsidP="003B1439">
      <w:pPr>
        <w:spacing w:after="120" w:line="360" w:lineRule="auto"/>
        <w:jc w:val="both"/>
        <w:rPr>
          <w:rFonts w:ascii="Source Sans Pro" w:hAnsi="Source Sans Pro"/>
          <w:bCs/>
          <w:sz w:val="20"/>
          <w:szCs w:val="20"/>
        </w:rPr>
      </w:pPr>
    </w:p>
    <w:p w14:paraId="70B61638" w14:textId="77777777" w:rsidR="003B1439" w:rsidRPr="00025882" w:rsidRDefault="003B1439" w:rsidP="003B1439">
      <w:pPr>
        <w:spacing w:after="120" w:line="360" w:lineRule="auto"/>
        <w:jc w:val="both"/>
        <w:rPr>
          <w:rFonts w:ascii="Source Sans Pro" w:hAnsi="Source Sans Pro"/>
          <w:bCs/>
          <w:sz w:val="20"/>
          <w:szCs w:val="20"/>
        </w:rPr>
      </w:pPr>
      <w:r w:rsidRPr="00025882">
        <w:rPr>
          <w:rFonts w:ascii="Source Sans Pro" w:hAnsi="Source Sans Pro"/>
          <w:bCs/>
          <w:sz w:val="20"/>
          <w:szCs w:val="20"/>
        </w:rPr>
        <w:t xml:space="preserve">Link para a página do projeto: </w:t>
      </w:r>
    </w:p>
    <w:p w14:paraId="147F671F" w14:textId="77777777" w:rsidR="003B1439" w:rsidRPr="00025882" w:rsidRDefault="00417663" w:rsidP="003B1439">
      <w:pPr>
        <w:spacing w:after="120" w:line="360" w:lineRule="auto"/>
        <w:jc w:val="both"/>
        <w:rPr>
          <w:rFonts w:ascii="Source Sans Pro" w:hAnsi="Source Sans Pro"/>
          <w:bCs/>
          <w:sz w:val="20"/>
          <w:szCs w:val="20"/>
        </w:rPr>
      </w:pPr>
      <w:hyperlink r:id="rId8" w:history="1">
        <w:r w:rsidR="003B1439" w:rsidRPr="00573FD6">
          <w:rPr>
            <w:rStyle w:val="Hiperligao"/>
            <w:rFonts w:ascii="Source Sans Pro" w:hAnsi="Source Sans Pro"/>
            <w:bCs/>
            <w:sz w:val="20"/>
            <w:szCs w:val="20"/>
          </w:rPr>
          <w:t>https://www.c2impress.com/</w:t>
        </w:r>
      </w:hyperlink>
      <w:r w:rsidR="003B1439">
        <w:rPr>
          <w:rFonts w:ascii="Source Sans Pro" w:hAnsi="Source Sans Pro"/>
          <w:bCs/>
          <w:sz w:val="20"/>
          <w:szCs w:val="20"/>
        </w:rPr>
        <w:t xml:space="preserve"> </w:t>
      </w:r>
    </w:p>
    <w:p w14:paraId="76A3BEA4" w14:textId="77777777" w:rsidR="003B1439" w:rsidRDefault="003B1439" w:rsidP="003B1439">
      <w:pPr>
        <w:spacing w:after="120" w:line="360" w:lineRule="auto"/>
        <w:jc w:val="both"/>
        <w:rPr>
          <w:rFonts w:ascii="Source Sans Pro" w:hAnsi="Source Sans Pro"/>
          <w:bCs/>
          <w:sz w:val="20"/>
          <w:szCs w:val="20"/>
        </w:rPr>
      </w:pPr>
    </w:p>
    <w:p w14:paraId="02D3683C" w14:textId="77777777" w:rsidR="00B8018C" w:rsidRDefault="00B8018C" w:rsidP="00B8018C">
      <w:pPr>
        <w:spacing w:after="0" w:line="276" w:lineRule="auto"/>
        <w:rPr>
          <w:rFonts w:ascii="Source Sans Pro" w:hAnsi="Source Sans Pro"/>
          <w:b/>
          <w:bCs/>
        </w:rPr>
      </w:pPr>
    </w:p>
    <w:sectPr w:rsidR="00B8018C" w:rsidSect="00996C1E">
      <w:headerReference w:type="even" r:id="rId9"/>
      <w:headerReference w:type="default" r:id="rId10"/>
      <w:pgSz w:w="11906" w:h="16838"/>
      <w:pgMar w:top="1417" w:right="1416" w:bottom="1417" w:left="1701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B4D57" w14:textId="77777777" w:rsidR="00417663" w:rsidRDefault="00417663" w:rsidP="00793D88">
      <w:pPr>
        <w:spacing w:after="0" w:line="240" w:lineRule="auto"/>
      </w:pPr>
      <w:r>
        <w:separator/>
      </w:r>
    </w:p>
  </w:endnote>
  <w:endnote w:type="continuationSeparator" w:id="0">
    <w:p w14:paraId="18B6663B" w14:textId="77777777" w:rsidR="00417663" w:rsidRDefault="00417663" w:rsidP="0079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CEC29" w14:textId="77777777" w:rsidR="00417663" w:rsidRDefault="00417663" w:rsidP="00793D88">
      <w:pPr>
        <w:spacing w:after="0" w:line="240" w:lineRule="auto"/>
      </w:pPr>
      <w:r>
        <w:separator/>
      </w:r>
    </w:p>
  </w:footnote>
  <w:footnote w:type="continuationSeparator" w:id="0">
    <w:p w14:paraId="1D29FD05" w14:textId="77777777" w:rsidR="00417663" w:rsidRDefault="00417663" w:rsidP="00793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>
      <w:rPr>
        <w:rFonts w:ascii="Source Sans Pro" w:hAnsi="Source Sans Pro"/>
        <w:color w:val="101B3F"/>
        <w:sz w:val="16"/>
        <w:szCs w:val="16"/>
      </w:rPr>
    </w:sdtEndPr>
    <w:sdtContent>
      <w:p w14:paraId="6697723C" w14:textId="77777777" w:rsidR="00CC1214" w:rsidRDefault="00FD221F" w:rsidP="00CC1214">
        <w:pPr>
          <w:pStyle w:val="Cabealho"/>
          <w:ind w:left="-851"/>
          <w:rPr>
            <w:rFonts w:ascii="Source Sans Pro" w:hAnsi="Source Sans Pro"/>
            <w:color w:val="101B3F"/>
            <w:sz w:val="16"/>
            <w:szCs w:val="16"/>
          </w:rPr>
        </w:pPr>
        <w:r w:rsidRPr="00DD5B6D">
          <w:t xml:space="preserve">    </w:t>
        </w:r>
        <w:r w:rsidR="00CC1214" w:rsidRPr="00DD5B6D">
          <w:rPr>
            <w:rFonts w:ascii="Source Sans Pro" w:hAnsi="Source Sans Pro"/>
            <w:color w:val="101B3F"/>
            <w:sz w:val="16"/>
            <w:szCs w:val="16"/>
          </w:rPr>
          <w:fldChar w:fldCharType="begin"/>
        </w:r>
        <w:r w:rsidR="00CC1214" w:rsidRPr="00DD5B6D">
          <w:rPr>
            <w:rFonts w:ascii="Source Sans Pro" w:hAnsi="Source Sans Pro"/>
            <w:color w:val="101B3F"/>
            <w:sz w:val="16"/>
            <w:szCs w:val="16"/>
          </w:rPr>
          <w:instrText>PAGE</w:instrText>
        </w:r>
        <w:r w:rsidR="00CC1214" w:rsidRPr="00DD5B6D">
          <w:rPr>
            <w:rFonts w:ascii="Source Sans Pro" w:hAnsi="Source Sans Pro"/>
            <w:color w:val="101B3F"/>
            <w:sz w:val="16"/>
            <w:szCs w:val="16"/>
          </w:rPr>
          <w:fldChar w:fldCharType="separate"/>
        </w:r>
        <w:r w:rsidR="00285C16">
          <w:rPr>
            <w:rFonts w:ascii="Source Sans Pro" w:hAnsi="Source Sans Pro"/>
            <w:noProof/>
            <w:color w:val="101B3F"/>
            <w:sz w:val="16"/>
            <w:szCs w:val="16"/>
          </w:rPr>
          <w:t>2</w:t>
        </w:r>
        <w:r w:rsidR="00CC1214" w:rsidRPr="00DD5B6D">
          <w:rPr>
            <w:rFonts w:ascii="Source Sans Pro" w:hAnsi="Source Sans Pro"/>
            <w:color w:val="101B3F"/>
            <w:sz w:val="16"/>
            <w:szCs w:val="16"/>
          </w:rPr>
          <w:fldChar w:fldCharType="end"/>
        </w:r>
        <w:r w:rsidR="00CC1214" w:rsidRPr="00DD5B6D">
          <w:rPr>
            <w:rFonts w:ascii="Source Sans Pro" w:hAnsi="Source Sans Pro"/>
            <w:color w:val="101B3F"/>
            <w:sz w:val="16"/>
            <w:szCs w:val="16"/>
          </w:rPr>
          <w:t xml:space="preserve"> | </w:t>
        </w:r>
        <w:r w:rsidR="00CC1214" w:rsidRPr="00DD5B6D">
          <w:rPr>
            <w:rFonts w:ascii="Source Sans Pro" w:hAnsi="Source Sans Pro"/>
            <w:color w:val="101B3F"/>
            <w:sz w:val="16"/>
            <w:szCs w:val="16"/>
          </w:rPr>
          <w:fldChar w:fldCharType="begin"/>
        </w:r>
        <w:r w:rsidR="00CC1214" w:rsidRPr="00DD5B6D">
          <w:rPr>
            <w:rFonts w:ascii="Source Sans Pro" w:hAnsi="Source Sans Pro"/>
            <w:color w:val="101B3F"/>
            <w:sz w:val="16"/>
            <w:szCs w:val="16"/>
          </w:rPr>
          <w:instrText>NUMPAGES</w:instrText>
        </w:r>
        <w:r w:rsidR="00CC1214" w:rsidRPr="00DD5B6D">
          <w:rPr>
            <w:rFonts w:ascii="Source Sans Pro" w:hAnsi="Source Sans Pro"/>
            <w:color w:val="101B3F"/>
            <w:sz w:val="16"/>
            <w:szCs w:val="16"/>
          </w:rPr>
          <w:fldChar w:fldCharType="separate"/>
        </w:r>
        <w:r w:rsidR="00285C16">
          <w:rPr>
            <w:rFonts w:ascii="Source Sans Pro" w:hAnsi="Source Sans Pro"/>
            <w:noProof/>
            <w:color w:val="101B3F"/>
            <w:sz w:val="16"/>
            <w:szCs w:val="16"/>
          </w:rPr>
          <w:t>2</w:t>
        </w:r>
        <w:r w:rsidR="00CC1214" w:rsidRPr="00DD5B6D">
          <w:rPr>
            <w:rFonts w:ascii="Source Sans Pro" w:hAnsi="Source Sans Pro"/>
            <w:color w:val="101B3F"/>
            <w:sz w:val="16"/>
            <w:szCs w:val="16"/>
          </w:rPr>
          <w:fldChar w:fldCharType="end"/>
        </w:r>
      </w:p>
    </w:sdtContent>
  </w:sdt>
  <w:p w14:paraId="5B0653EB" w14:textId="77777777" w:rsidR="00CC1214" w:rsidRDefault="00CC121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ource Sans Pro" w:hAnsi="Source Sans Pro"/>
        <w:color w:val="101B3F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2EED5A2D" w14:textId="77777777" w:rsidR="0036245B" w:rsidRDefault="0036245B" w:rsidP="0036245B">
        <w:pPr>
          <w:pStyle w:val="Cabealho"/>
          <w:tabs>
            <w:tab w:val="clear" w:pos="8504"/>
          </w:tabs>
          <w:ind w:right="-852"/>
          <w:jc w:val="right"/>
          <w:rPr>
            <w:rFonts w:ascii="Source Sans Pro" w:hAnsi="Source Sans Pro"/>
            <w:noProof/>
            <w:color w:val="101B3F"/>
            <w:sz w:val="16"/>
            <w:szCs w:val="16"/>
            <w:lang w:eastAsia="pt-PT"/>
          </w:rPr>
        </w:pPr>
        <w:r>
          <w:rPr>
            <w:noProof/>
          </w:rPr>
          <w:drawing>
            <wp:inline distT="0" distB="0" distL="0" distR="0" wp14:anchorId="2117CD9B" wp14:editId="293789C7">
              <wp:extent cx="2066925" cy="493415"/>
              <wp:effectExtent l="0" t="0" r="0" b="1905"/>
              <wp:docPr id="6" name="Gráfico 5">
                <a:extLst xmlns:a="http://schemas.openxmlformats.org/drawingml/2006/main">
                  <a:ext uri="{FF2B5EF4-FFF2-40B4-BE49-F238E27FC236}">
                    <a16:creationId xmlns:a16="http://schemas.microsoft.com/office/drawing/2014/main" id="{132CA336-A217-4C02-AAF7-15DF305CBC27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Gráfico 5">
                        <a:extLst>
                          <a:ext uri="{FF2B5EF4-FFF2-40B4-BE49-F238E27FC236}">
                            <a16:creationId xmlns:a16="http://schemas.microsoft.com/office/drawing/2014/main" id="{132CA336-A217-4C02-AAF7-15DF305CBC27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33" cy="53282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C926A2">
          <w:rPr>
            <w:rFonts w:ascii="Source Sans Pro" w:hAnsi="Source Sans Pro"/>
            <w:noProof/>
            <w:color w:val="101B3F"/>
            <w:sz w:val="16"/>
            <w:szCs w:val="16"/>
            <w:lang w:eastAsia="pt-PT"/>
          </w:rPr>
          <w:drawing>
            <wp:anchor distT="0" distB="0" distL="114300" distR="114300" simplePos="0" relativeHeight="251663360" behindDoc="1" locked="0" layoutInCell="1" allowOverlap="1" wp14:anchorId="52AD624C" wp14:editId="60A0D0A1">
              <wp:simplePos x="0" y="0"/>
              <wp:positionH relativeFrom="page">
                <wp:posOffset>-81915</wp:posOffset>
              </wp:positionH>
              <wp:positionV relativeFrom="paragraph">
                <wp:posOffset>-457835</wp:posOffset>
              </wp:positionV>
              <wp:extent cx="7554595" cy="1167289"/>
              <wp:effectExtent l="0" t="0" r="8255" b="0"/>
              <wp:wrapNone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4595" cy="116728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85C16">
          <w:rPr>
            <w:rFonts w:ascii="Source Sans Pro" w:hAnsi="Source Sans Pro"/>
            <w:noProof/>
            <w:color w:val="101B3F"/>
            <w:sz w:val="16"/>
            <w:szCs w:val="16"/>
            <w:lang w:eastAsia="pt-PT"/>
          </w:rPr>
          <w:t xml:space="preserve">  </w:t>
        </w:r>
      </w:p>
      <w:p w14:paraId="62A94D42" w14:textId="77777777" w:rsidR="0036245B" w:rsidRDefault="0036245B" w:rsidP="0036245B">
        <w:pPr>
          <w:pStyle w:val="Cabealho"/>
          <w:tabs>
            <w:tab w:val="clear" w:pos="8504"/>
          </w:tabs>
          <w:ind w:right="-852"/>
          <w:jc w:val="right"/>
          <w:rPr>
            <w:rFonts w:ascii="Source Sans Pro" w:hAnsi="Source Sans Pro"/>
            <w:noProof/>
            <w:color w:val="101B3F"/>
            <w:sz w:val="16"/>
            <w:szCs w:val="16"/>
            <w:lang w:eastAsia="pt-PT"/>
          </w:rPr>
        </w:pPr>
      </w:p>
      <w:p w14:paraId="1405BFCF" w14:textId="77777777" w:rsidR="00BE3DF6" w:rsidRDefault="00285C16" w:rsidP="0036245B">
        <w:pPr>
          <w:pStyle w:val="Cabealho"/>
          <w:tabs>
            <w:tab w:val="clear" w:pos="8504"/>
          </w:tabs>
          <w:ind w:right="-852"/>
          <w:jc w:val="right"/>
          <w:rPr>
            <w:rFonts w:ascii="Source Sans Pro" w:hAnsi="Source Sans Pro"/>
            <w:b/>
            <w:bCs/>
            <w:color w:val="101B3F"/>
            <w:sz w:val="16"/>
            <w:szCs w:val="16"/>
          </w:rPr>
        </w:pPr>
        <w:r>
          <w:rPr>
            <w:rFonts w:ascii="Source Sans Pro" w:hAnsi="Source Sans Pro"/>
            <w:noProof/>
            <w:color w:val="101B3F"/>
            <w:sz w:val="16"/>
            <w:szCs w:val="16"/>
            <w:lang w:eastAsia="pt-PT"/>
          </w:rPr>
          <w:t xml:space="preserve">  </w:t>
        </w:r>
        <w:r w:rsidR="00FC00C1">
          <w:rPr>
            <w:rFonts w:ascii="Source Sans Pro" w:hAnsi="Source Sans Pro"/>
            <w:color w:val="101B3F"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 w:rsidR="00D746B7" w:rsidRPr="00D746B7">
          <w:rPr>
            <w:rFonts w:ascii="Source Sans Pro" w:hAnsi="Source Sans Pro"/>
            <w:color w:val="101B3F"/>
            <w:sz w:val="16"/>
            <w:szCs w:val="16"/>
          </w:rPr>
          <w:t xml:space="preserve"> </w:t>
        </w:r>
        <w:r w:rsidR="00D746B7" w:rsidRPr="00DD5B6D">
          <w:rPr>
            <w:rFonts w:ascii="Source Sans Pro" w:hAnsi="Source Sans Pro"/>
            <w:color w:val="101B3F"/>
            <w:sz w:val="16"/>
            <w:szCs w:val="16"/>
          </w:rPr>
          <w:fldChar w:fldCharType="begin"/>
        </w:r>
        <w:r w:rsidR="00D746B7" w:rsidRPr="00DD5B6D">
          <w:rPr>
            <w:rFonts w:ascii="Source Sans Pro" w:hAnsi="Source Sans Pro"/>
            <w:color w:val="101B3F"/>
            <w:sz w:val="16"/>
            <w:szCs w:val="16"/>
          </w:rPr>
          <w:instrText>PAGE</w:instrText>
        </w:r>
        <w:r w:rsidR="00D746B7" w:rsidRPr="00DD5B6D">
          <w:rPr>
            <w:rFonts w:ascii="Source Sans Pro" w:hAnsi="Source Sans Pro"/>
            <w:color w:val="101B3F"/>
            <w:sz w:val="16"/>
            <w:szCs w:val="16"/>
          </w:rPr>
          <w:fldChar w:fldCharType="separate"/>
        </w:r>
        <w:r>
          <w:rPr>
            <w:rFonts w:ascii="Source Sans Pro" w:hAnsi="Source Sans Pro"/>
            <w:noProof/>
            <w:color w:val="101B3F"/>
            <w:sz w:val="16"/>
            <w:szCs w:val="16"/>
          </w:rPr>
          <w:t>1</w:t>
        </w:r>
        <w:r w:rsidR="00D746B7" w:rsidRPr="00DD5B6D">
          <w:rPr>
            <w:rFonts w:ascii="Source Sans Pro" w:hAnsi="Source Sans Pro"/>
            <w:color w:val="101B3F"/>
            <w:sz w:val="16"/>
            <w:szCs w:val="16"/>
          </w:rPr>
          <w:fldChar w:fldCharType="end"/>
        </w:r>
        <w:r w:rsidR="00D746B7" w:rsidRPr="00DD5B6D">
          <w:rPr>
            <w:rFonts w:ascii="Source Sans Pro" w:hAnsi="Source Sans Pro"/>
            <w:color w:val="101B3F"/>
            <w:sz w:val="16"/>
            <w:szCs w:val="16"/>
          </w:rPr>
          <w:t xml:space="preserve"> | </w:t>
        </w:r>
        <w:r w:rsidR="00D746B7" w:rsidRPr="00DD5B6D">
          <w:rPr>
            <w:rFonts w:ascii="Source Sans Pro" w:hAnsi="Source Sans Pro"/>
            <w:color w:val="101B3F"/>
            <w:sz w:val="16"/>
            <w:szCs w:val="16"/>
          </w:rPr>
          <w:fldChar w:fldCharType="begin"/>
        </w:r>
        <w:r w:rsidR="00D746B7" w:rsidRPr="00DD5B6D">
          <w:rPr>
            <w:rFonts w:ascii="Source Sans Pro" w:hAnsi="Source Sans Pro"/>
            <w:color w:val="101B3F"/>
            <w:sz w:val="16"/>
            <w:szCs w:val="16"/>
          </w:rPr>
          <w:instrText>NUMPAGES</w:instrText>
        </w:r>
        <w:r w:rsidR="00D746B7" w:rsidRPr="00DD5B6D">
          <w:rPr>
            <w:rFonts w:ascii="Source Sans Pro" w:hAnsi="Source Sans Pro"/>
            <w:color w:val="101B3F"/>
            <w:sz w:val="16"/>
            <w:szCs w:val="16"/>
          </w:rPr>
          <w:fldChar w:fldCharType="separate"/>
        </w:r>
        <w:r>
          <w:rPr>
            <w:rFonts w:ascii="Source Sans Pro" w:hAnsi="Source Sans Pro"/>
            <w:noProof/>
            <w:color w:val="101B3F"/>
            <w:sz w:val="16"/>
            <w:szCs w:val="16"/>
          </w:rPr>
          <w:t>2</w:t>
        </w:r>
        <w:r w:rsidR="00D746B7" w:rsidRPr="00DD5B6D">
          <w:rPr>
            <w:rFonts w:ascii="Source Sans Pro" w:hAnsi="Source Sans Pro"/>
            <w:color w:val="101B3F"/>
            <w:sz w:val="16"/>
            <w:szCs w:val="16"/>
          </w:rPr>
          <w:fldChar w:fldCharType="end"/>
        </w:r>
      </w:p>
      <w:p w14:paraId="3B9C3214" w14:textId="77777777" w:rsidR="00793D88" w:rsidRPr="00807DC0" w:rsidRDefault="00417663" w:rsidP="00807DC0">
        <w:pPr>
          <w:pStyle w:val="Cabealho"/>
          <w:tabs>
            <w:tab w:val="clear" w:pos="8504"/>
          </w:tabs>
          <w:ind w:right="-852"/>
          <w:rPr>
            <w:rFonts w:ascii="Source Sans Pro" w:hAnsi="Source Sans Pro"/>
            <w:color w:val="101B3F"/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F1F26"/>
    <w:multiLevelType w:val="hybridMultilevel"/>
    <w:tmpl w:val="9E2C838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CCBBF8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E0449"/>
    <w:multiLevelType w:val="hybridMultilevel"/>
    <w:tmpl w:val="0772F2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C5030"/>
    <w:multiLevelType w:val="hybridMultilevel"/>
    <w:tmpl w:val="0652F4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06A2E"/>
    <w:multiLevelType w:val="hybridMultilevel"/>
    <w:tmpl w:val="3968A1D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017361"/>
    <w:multiLevelType w:val="hybridMultilevel"/>
    <w:tmpl w:val="232005F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C5A2D"/>
    <w:multiLevelType w:val="hybridMultilevel"/>
    <w:tmpl w:val="77A47092"/>
    <w:lvl w:ilvl="0" w:tplc="08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9606185"/>
    <w:multiLevelType w:val="hybridMultilevel"/>
    <w:tmpl w:val="D14E145E"/>
    <w:lvl w:ilvl="0" w:tplc="AA6ECC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D836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AFF5C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6CBC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1C3E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3018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1E5E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0697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38FB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C7A"/>
    <w:rsid w:val="00001A29"/>
    <w:rsid w:val="0000218F"/>
    <w:rsid w:val="00003A8C"/>
    <w:rsid w:val="00004A8F"/>
    <w:rsid w:val="00011686"/>
    <w:rsid w:val="00017D76"/>
    <w:rsid w:val="00021B93"/>
    <w:rsid w:val="00021CAE"/>
    <w:rsid w:val="00022665"/>
    <w:rsid w:val="00032F6F"/>
    <w:rsid w:val="000354BB"/>
    <w:rsid w:val="00035857"/>
    <w:rsid w:val="00053DE9"/>
    <w:rsid w:val="00060211"/>
    <w:rsid w:val="000666EA"/>
    <w:rsid w:val="00070A12"/>
    <w:rsid w:val="000715BF"/>
    <w:rsid w:val="00071B48"/>
    <w:rsid w:val="00074D2C"/>
    <w:rsid w:val="00077558"/>
    <w:rsid w:val="00080A99"/>
    <w:rsid w:val="00085CF5"/>
    <w:rsid w:val="000866CB"/>
    <w:rsid w:val="00087AF0"/>
    <w:rsid w:val="000913E9"/>
    <w:rsid w:val="00095C41"/>
    <w:rsid w:val="00097EFE"/>
    <w:rsid w:val="000A08CA"/>
    <w:rsid w:val="000A0A77"/>
    <w:rsid w:val="000B2CF0"/>
    <w:rsid w:val="000B5019"/>
    <w:rsid w:val="000B75B3"/>
    <w:rsid w:val="000C4CEB"/>
    <w:rsid w:val="000C56CD"/>
    <w:rsid w:val="000D0CD0"/>
    <w:rsid w:val="000D2480"/>
    <w:rsid w:val="000D3617"/>
    <w:rsid w:val="000E170A"/>
    <w:rsid w:val="000E2962"/>
    <w:rsid w:val="000E3D2A"/>
    <w:rsid w:val="000E41C6"/>
    <w:rsid w:val="000E49CE"/>
    <w:rsid w:val="000F1505"/>
    <w:rsid w:val="000F1B90"/>
    <w:rsid w:val="000F2C8F"/>
    <w:rsid w:val="000F382D"/>
    <w:rsid w:val="000F3C0F"/>
    <w:rsid w:val="000F5B03"/>
    <w:rsid w:val="00101C03"/>
    <w:rsid w:val="001140C0"/>
    <w:rsid w:val="00120D01"/>
    <w:rsid w:val="00123054"/>
    <w:rsid w:val="00126E1B"/>
    <w:rsid w:val="00132F2F"/>
    <w:rsid w:val="00141338"/>
    <w:rsid w:val="00173A5F"/>
    <w:rsid w:val="001764EC"/>
    <w:rsid w:val="00177D8B"/>
    <w:rsid w:val="00180038"/>
    <w:rsid w:val="001815FF"/>
    <w:rsid w:val="0018218F"/>
    <w:rsid w:val="00183A0B"/>
    <w:rsid w:val="00184D8D"/>
    <w:rsid w:val="0018554D"/>
    <w:rsid w:val="00191129"/>
    <w:rsid w:val="00191615"/>
    <w:rsid w:val="0019302B"/>
    <w:rsid w:val="001A31A3"/>
    <w:rsid w:val="001A425D"/>
    <w:rsid w:val="001A7CB3"/>
    <w:rsid w:val="001B463A"/>
    <w:rsid w:val="001F176B"/>
    <w:rsid w:val="001F1796"/>
    <w:rsid w:val="001F31EC"/>
    <w:rsid w:val="001F346B"/>
    <w:rsid w:val="001F5661"/>
    <w:rsid w:val="001F64A6"/>
    <w:rsid w:val="00200631"/>
    <w:rsid w:val="002015E1"/>
    <w:rsid w:val="00202729"/>
    <w:rsid w:val="00205390"/>
    <w:rsid w:val="00210A7B"/>
    <w:rsid w:val="00217924"/>
    <w:rsid w:val="002337EF"/>
    <w:rsid w:val="00251AA0"/>
    <w:rsid w:val="00254E47"/>
    <w:rsid w:val="00266CD4"/>
    <w:rsid w:val="00270110"/>
    <w:rsid w:val="00272CEF"/>
    <w:rsid w:val="00275A22"/>
    <w:rsid w:val="002815BC"/>
    <w:rsid w:val="00281ED4"/>
    <w:rsid w:val="002836B9"/>
    <w:rsid w:val="00285C16"/>
    <w:rsid w:val="00286A8C"/>
    <w:rsid w:val="00287AF8"/>
    <w:rsid w:val="00293CB0"/>
    <w:rsid w:val="00295E7F"/>
    <w:rsid w:val="002A7880"/>
    <w:rsid w:val="002B05D8"/>
    <w:rsid w:val="002B1D25"/>
    <w:rsid w:val="002C08C7"/>
    <w:rsid w:val="002C22AE"/>
    <w:rsid w:val="002C790E"/>
    <w:rsid w:val="002D1E30"/>
    <w:rsid w:val="002D2CA2"/>
    <w:rsid w:val="002E1C82"/>
    <w:rsid w:val="002E20F9"/>
    <w:rsid w:val="002E44A3"/>
    <w:rsid w:val="002F07EB"/>
    <w:rsid w:val="002F114B"/>
    <w:rsid w:val="002F275E"/>
    <w:rsid w:val="002F29DD"/>
    <w:rsid w:val="0030217B"/>
    <w:rsid w:val="0031458F"/>
    <w:rsid w:val="0032160A"/>
    <w:rsid w:val="00321A90"/>
    <w:rsid w:val="00344979"/>
    <w:rsid w:val="00344BE9"/>
    <w:rsid w:val="00351529"/>
    <w:rsid w:val="0036245B"/>
    <w:rsid w:val="003727CD"/>
    <w:rsid w:val="003807D3"/>
    <w:rsid w:val="00385EF6"/>
    <w:rsid w:val="00397AC8"/>
    <w:rsid w:val="003A47FD"/>
    <w:rsid w:val="003B1439"/>
    <w:rsid w:val="003B3CFC"/>
    <w:rsid w:val="003B5A23"/>
    <w:rsid w:val="003C0772"/>
    <w:rsid w:val="003C081D"/>
    <w:rsid w:val="003C7D9F"/>
    <w:rsid w:val="003D0F4A"/>
    <w:rsid w:val="003D5C1F"/>
    <w:rsid w:val="003E1A42"/>
    <w:rsid w:val="003E5D2C"/>
    <w:rsid w:val="003F0E01"/>
    <w:rsid w:val="003F5BC6"/>
    <w:rsid w:val="004073C9"/>
    <w:rsid w:val="00415390"/>
    <w:rsid w:val="00417092"/>
    <w:rsid w:val="00417663"/>
    <w:rsid w:val="00420AB2"/>
    <w:rsid w:val="00425F14"/>
    <w:rsid w:val="00426923"/>
    <w:rsid w:val="00430131"/>
    <w:rsid w:val="004333ED"/>
    <w:rsid w:val="004335B5"/>
    <w:rsid w:val="0044383D"/>
    <w:rsid w:val="00452EEE"/>
    <w:rsid w:val="00456C84"/>
    <w:rsid w:val="00461D57"/>
    <w:rsid w:val="004631CE"/>
    <w:rsid w:val="00464EF5"/>
    <w:rsid w:val="00491BFA"/>
    <w:rsid w:val="004956DB"/>
    <w:rsid w:val="00495DE6"/>
    <w:rsid w:val="00497117"/>
    <w:rsid w:val="004A5FA2"/>
    <w:rsid w:val="004B0681"/>
    <w:rsid w:val="004B2794"/>
    <w:rsid w:val="004B369A"/>
    <w:rsid w:val="004B4423"/>
    <w:rsid w:val="004B58FB"/>
    <w:rsid w:val="004C1064"/>
    <w:rsid w:val="004C2A51"/>
    <w:rsid w:val="004C3DE4"/>
    <w:rsid w:val="004D4AD8"/>
    <w:rsid w:val="004D6B49"/>
    <w:rsid w:val="004E2CE2"/>
    <w:rsid w:val="004F1686"/>
    <w:rsid w:val="004F3C36"/>
    <w:rsid w:val="004F55D7"/>
    <w:rsid w:val="004F5731"/>
    <w:rsid w:val="004F6CFD"/>
    <w:rsid w:val="00507F87"/>
    <w:rsid w:val="00516346"/>
    <w:rsid w:val="0052541B"/>
    <w:rsid w:val="0053125A"/>
    <w:rsid w:val="00540E62"/>
    <w:rsid w:val="00542935"/>
    <w:rsid w:val="005459F0"/>
    <w:rsid w:val="0054711D"/>
    <w:rsid w:val="00551D65"/>
    <w:rsid w:val="005571F2"/>
    <w:rsid w:val="005616AF"/>
    <w:rsid w:val="00566A03"/>
    <w:rsid w:val="00567A54"/>
    <w:rsid w:val="00574AEE"/>
    <w:rsid w:val="00575D9F"/>
    <w:rsid w:val="00581A79"/>
    <w:rsid w:val="005902B1"/>
    <w:rsid w:val="005950D3"/>
    <w:rsid w:val="005A1574"/>
    <w:rsid w:val="005A319C"/>
    <w:rsid w:val="005A3891"/>
    <w:rsid w:val="005A70BA"/>
    <w:rsid w:val="005B5F3A"/>
    <w:rsid w:val="005B6F00"/>
    <w:rsid w:val="005C1DB7"/>
    <w:rsid w:val="005C7D7E"/>
    <w:rsid w:val="005D74CE"/>
    <w:rsid w:val="005E35FD"/>
    <w:rsid w:val="005E5938"/>
    <w:rsid w:val="005F2AA3"/>
    <w:rsid w:val="005F752C"/>
    <w:rsid w:val="006018A8"/>
    <w:rsid w:val="0060323A"/>
    <w:rsid w:val="0060793E"/>
    <w:rsid w:val="00612099"/>
    <w:rsid w:val="00621C74"/>
    <w:rsid w:val="006225E0"/>
    <w:rsid w:val="00623C15"/>
    <w:rsid w:val="00624D94"/>
    <w:rsid w:val="00630954"/>
    <w:rsid w:val="00631231"/>
    <w:rsid w:val="00637429"/>
    <w:rsid w:val="0065051A"/>
    <w:rsid w:val="006538C4"/>
    <w:rsid w:val="00655B2D"/>
    <w:rsid w:val="006570C6"/>
    <w:rsid w:val="006621A4"/>
    <w:rsid w:val="00662DD7"/>
    <w:rsid w:val="0066680A"/>
    <w:rsid w:val="006670A2"/>
    <w:rsid w:val="0066780E"/>
    <w:rsid w:val="006716A3"/>
    <w:rsid w:val="00673A40"/>
    <w:rsid w:val="006754AD"/>
    <w:rsid w:val="006806BC"/>
    <w:rsid w:val="00682D34"/>
    <w:rsid w:val="00684550"/>
    <w:rsid w:val="0068651E"/>
    <w:rsid w:val="00687368"/>
    <w:rsid w:val="00695F40"/>
    <w:rsid w:val="006976A2"/>
    <w:rsid w:val="00697C7A"/>
    <w:rsid w:val="006A1E8C"/>
    <w:rsid w:val="006A25EC"/>
    <w:rsid w:val="006A7507"/>
    <w:rsid w:val="006A7D61"/>
    <w:rsid w:val="006B0114"/>
    <w:rsid w:val="006B1D15"/>
    <w:rsid w:val="006B2784"/>
    <w:rsid w:val="006C394C"/>
    <w:rsid w:val="006C3E23"/>
    <w:rsid w:val="006C7E6F"/>
    <w:rsid w:val="006D1052"/>
    <w:rsid w:val="006D5970"/>
    <w:rsid w:val="006D5F83"/>
    <w:rsid w:val="006D64D5"/>
    <w:rsid w:val="006E165E"/>
    <w:rsid w:val="006E3A2B"/>
    <w:rsid w:val="006E6CA5"/>
    <w:rsid w:val="006E6CFE"/>
    <w:rsid w:val="006F30A7"/>
    <w:rsid w:val="00705D8D"/>
    <w:rsid w:val="007134EC"/>
    <w:rsid w:val="00714F68"/>
    <w:rsid w:val="0071604D"/>
    <w:rsid w:val="007212E3"/>
    <w:rsid w:val="00732BE1"/>
    <w:rsid w:val="00732BFB"/>
    <w:rsid w:val="007349FD"/>
    <w:rsid w:val="007377E9"/>
    <w:rsid w:val="00761E44"/>
    <w:rsid w:val="00764A98"/>
    <w:rsid w:val="007650A3"/>
    <w:rsid w:val="00766705"/>
    <w:rsid w:val="00767636"/>
    <w:rsid w:val="00774D40"/>
    <w:rsid w:val="007777A8"/>
    <w:rsid w:val="00791CB1"/>
    <w:rsid w:val="00792748"/>
    <w:rsid w:val="00793D88"/>
    <w:rsid w:val="007A2F7E"/>
    <w:rsid w:val="007C05A7"/>
    <w:rsid w:val="007C108D"/>
    <w:rsid w:val="007C2A2D"/>
    <w:rsid w:val="007D14B2"/>
    <w:rsid w:val="007D2880"/>
    <w:rsid w:val="007E1466"/>
    <w:rsid w:val="007E441D"/>
    <w:rsid w:val="007E703F"/>
    <w:rsid w:val="007E7BE3"/>
    <w:rsid w:val="007F2894"/>
    <w:rsid w:val="007F6360"/>
    <w:rsid w:val="00807DC0"/>
    <w:rsid w:val="00816D15"/>
    <w:rsid w:val="008171D8"/>
    <w:rsid w:val="00821009"/>
    <w:rsid w:val="008250A1"/>
    <w:rsid w:val="0082794E"/>
    <w:rsid w:val="0083515A"/>
    <w:rsid w:val="00836F44"/>
    <w:rsid w:val="008376B6"/>
    <w:rsid w:val="0083798A"/>
    <w:rsid w:val="00843DB8"/>
    <w:rsid w:val="008515AD"/>
    <w:rsid w:val="008607CD"/>
    <w:rsid w:val="0086328C"/>
    <w:rsid w:val="00867251"/>
    <w:rsid w:val="008705DD"/>
    <w:rsid w:val="00881C0C"/>
    <w:rsid w:val="00884B4B"/>
    <w:rsid w:val="00884DC1"/>
    <w:rsid w:val="00885C57"/>
    <w:rsid w:val="008A6543"/>
    <w:rsid w:val="008B1A33"/>
    <w:rsid w:val="008B3AF3"/>
    <w:rsid w:val="008B504C"/>
    <w:rsid w:val="008B5149"/>
    <w:rsid w:val="008C15C0"/>
    <w:rsid w:val="008C4D56"/>
    <w:rsid w:val="008E158F"/>
    <w:rsid w:val="008E241A"/>
    <w:rsid w:val="008F03D5"/>
    <w:rsid w:val="008F04D9"/>
    <w:rsid w:val="008F0F54"/>
    <w:rsid w:val="009024F9"/>
    <w:rsid w:val="009044D1"/>
    <w:rsid w:val="00912FC7"/>
    <w:rsid w:val="0092105E"/>
    <w:rsid w:val="00921F2E"/>
    <w:rsid w:val="009236EF"/>
    <w:rsid w:val="00933A33"/>
    <w:rsid w:val="009408A8"/>
    <w:rsid w:val="00947C8C"/>
    <w:rsid w:val="00950096"/>
    <w:rsid w:val="009528CC"/>
    <w:rsid w:val="00954431"/>
    <w:rsid w:val="00956289"/>
    <w:rsid w:val="0095697A"/>
    <w:rsid w:val="00957AA4"/>
    <w:rsid w:val="009612D5"/>
    <w:rsid w:val="00962220"/>
    <w:rsid w:val="00970CEE"/>
    <w:rsid w:val="009749FE"/>
    <w:rsid w:val="009767F1"/>
    <w:rsid w:val="0098404C"/>
    <w:rsid w:val="00991FF0"/>
    <w:rsid w:val="00995C6E"/>
    <w:rsid w:val="00996C1E"/>
    <w:rsid w:val="00997BB8"/>
    <w:rsid w:val="009A44CE"/>
    <w:rsid w:val="009B27D0"/>
    <w:rsid w:val="009C0A69"/>
    <w:rsid w:val="009C41EF"/>
    <w:rsid w:val="009D175D"/>
    <w:rsid w:val="009D5C03"/>
    <w:rsid w:val="009D5F16"/>
    <w:rsid w:val="009D696A"/>
    <w:rsid w:val="009F10DE"/>
    <w:rsid w:val="009F379D"/>
    <w:rsid w:val="009F4BF2"/>
    <w:rsid w:val="00A034A8"/>
    <w:rsid w:val="00A05FD8"/>
    <w:rsid w:val="00A147C9"/>
    <w:rsid w:val="00A226EB"/>
    <w:rsid w:val="00A2378C"/>
    <w:rsid w:val="00A32B0D"/>
    <w:rsid w:val="00A35743"/>
    <w:rsid w:val="00A35747"/>
    <w:rsid w:val="00A412F9"/>
    <w:rsid w:val="00A43A26"/>
    <w:rsid w:val="00A441E9"/>
    <w:rsid w:val="00A610BB"/>
    <w:rsid w:val="00A62724"/>
    <w:rsid w:val="00A64060"/>
    <w:rsid w:val="00A64CD7"/>
    <w:rsid w:val="00A66591"/>
    <w:rsid w:val="00A667EB"/>
    <w:rsid w:val="00A755E7"/>
    <w:rsid w:val="00A757B0"/>
    <w:rsid w:val="00A91E26"/>
    <w:rsid w:val="00A921DC"/>
    <w:rsid w:val="00A942A5"/>
    <w:rsid w:val="00A95361"/>
    <w:rsid w:val="00AB549A"/>
    <w:rsid w:val="00AC401D"/>
    <w:rsid w:val="00AC645E"/>
    <w:rsid w:val="00AD1978"/>
    <w:rsid w:val="00AD666E"/>
    <w:rsid w:val="00AE12F2"/>
    <w:rsid w:val="00AE4257"/>
    <w:rsid w:val="00AE4732"/>
    <w:rsid w:val="00AF05B3"/>
    <w:rsid w:val="00AF2BBF"/>
    <w:rsid w:val="00AF3509"/>
    <w:rsid w:val="00AF6759"/>
    <w:rsid w:val="00AF7854"/>
    <w:rsid w:val="00B04E34"/>
    <w:rsid w:val="00B0581D"/>
    <w:rsid w:val="00B10817"/>
    <w:rsid w:val="00B12488"/>
    <w:rsid w:val="00B14C96"/>
    <w:rsid w:val="00B208E3"/>
    <w:rsid w:val="00B32B5C"/>
    <w:rsid w:val="00B32FFB"/>
    <w:rsid w:val="00B41456"/>
    <w:rsid w:val="00B45DA8"/>
    <w:rsid w:val="00B500FB"/>
    <w:rsid w:val="00B540D3"/>
    <w:rsid w:val="00B5509F"/>
    <w:rsid w:val="00B63D99"/>
    <w:rsid w:val="00B666C0"/>
    <w:rsid w:val="00B76034"/>
    <w:rsid w:val="00B76089"/>
    <w:rsid w:val="00B8018C"/>
    <w:rsid w:val="00B81A47"/>
    <w:rsid w:val="00B84AA3"/>
    <w:rsid w:val="00B96642"/>
    <w:rsid w:val="00BA15E4"/>
    <w:rsid w:val="00BA3388"/>
    <w:rsid w:val="00BB1FE0"/>
    <w:rsid w:val="00BB24DA"/>
    <w:rsid w:val="00BB3688"/>
    <w:rsid w:val="00BB405E"/>
    <w:rsid w:val="00BB59E4"/>
    <w:rsid w:val="00BC6E4C"/>
    <w:rsid w:val="00BC7172"/>
    <w:rsid w:val="00BD3044"/>
    <w:rsid w:val="00BD4982"/>
    <w:rsid w:val="00BE3DF6"/>
    <w:rsid w:val="00BE516A"/>
    <w:rsid w:val="00BE5800"/>
    <w:rsid w:val="00BE5E86"/>
    <w:rsid w:val="00BF08EE"/>
    <w:rsid w:val="00BF0E82"/>
    <w:rsid w:val="00BF124F"/>
    <w:rsid w:val="00BF3C57"/>
    <w:rsid w:val="00C000DF"/>
    <w:rsid w:val="00C05D55"/>
    <w:rsid w:val="00C11264"/>
    <w:rsid w:val="00C15B66"/>
    <w:rsid w:val="00C1745B"/>
    <w:rsid w:val="00C35B8E"/>
    <w:rsid w:val="00C4132C"/>
    <w:rsid w:val="00C42020"/>
    <w:rsid w:val="00C42C99"/>
    <w:rsid w:val="00C476A9"/>
    <w:rsid w:val="00C54221"/>
    <w:rsid w:val="00C547D8"/>
    <w:rsid w:val="00C57B06"/>
    <w:rsid w:val="00C608B0"/>
    <w:rsid w:val="00C627E0"/>
    <w:rsid w:val="00C651DC"/>
    <w:rsid w:val="00C67BA2"/>
    <w:rsid w:val="00C76670"/>
    <w:rsid w:val="00C80204"/>
    <w:rsid w:val="00C84652"/>
    <w:rsid w:val="00C864E6"/>
    <w:rsid w:val="00C8787E"/>
    <w:rsid w:val="00C87B60"/>
    <w:rsid w:val="00C926A2"/>
    <w:rsid w:val="00CA46D5"/>
    <w:rsid w:val="00CA6474"/>
    <w:rsid w:val="00CB1E64"/>
    <w:rsid w:val="00CB47CA"/>
    <w:rsid w:val="00CB5A21"/>
    <w:rsid w:val="00CB6EF1"/>
    <w:rsid w:val="00CC1214"/>
    <w:rsid w:val="00CC1EFE"/>
    <w:rsid w:val="00CC47F8"/>
    <w:rsid w:val="00CC4FC2"/>
    <w:rsid w:val="00CD1170"/>
    <w:rsid w:val="00CF147C"/>
    <w:rsid w:val="00CF7A07"/>
    <w:rsid w:val="00D00325"/>
    <w:rsid w:val="00D017EE"/>
    <w:rsid w:val="00D04F47"/>
    <w:rsid w:val="00D172EC"/>
    <w:rsid w:val="00D22986"/>
    <w:rsid w:val="00D2360D"/>
    <w:rsid w:val="00D23E88"/>
    <w:rsid w:val="00D2676C"/>
    <w:rsid w:val="00D357B7"/>
    <w:rsid w:val="00D368B9"/>
    <w:rsid w:val="00D44C74"/>
    <w:rsid w:val="00D4766F"/>
    <w:rsid w:val="00D60285"/>
    <w:rsid w:val="00D62DDD"/>
    <w:rsid w:val="00D65E2C"/>
    <w:rsid w:val="00D673D0"/>
    <w:rsid w:val="00D70A6B"/>
    <w:rsid w:val="00D73708"/>
    <w:rsid w:val="00D746B7"/>
    <w:rsid w:val="00D74FD6"/>
    <w:rsid w:val="00D76D3C"/>
    <w:rsid w:val="00D9331E"/>
    <w:rsid w:val="00D96349"/>
    <w:rsid w:val="00DA0A95"/>
    <w:rsid w:val="00DA19E8"/>
    <w:rsid w:val="00DA5063"/>
    <w:rsid w:val="00DA7FC0"/>
    <w:rsid w:val="00DB18B1"/>
    <w:rsid w:val="00DC1665"/>
    <w:rsid w:val="00DC40F4"/>
    <w:rsid w:val="00DC4F97"/>
    <w:rsid w:val="00DC6EB6"/>
    <w:rsid w:val="00DC6EE2"/>
    <w:rsid w:val="00DD1E42"/>
    <w:rsid w:val="00DD3581"/>
    <w:rsid w:val="00DD5B6D"/>
    <w:rsid w:val="00DD63A8"/>
    <w:rsid w:val="00DE102E"/>
    <w:rsid w:val="00DE254E"/>
    <w:rsid w:val="00DE289F"/>
    <w:rsid w:val="00DE3E59"/>
    <w:rsid w:val="00DE5719"/>
    <w:rsid w:val="00DF1872"/>
    <w:rsid w:val="00DF3D55"/>
    <w:rsid w:val="00DF68F2"/>
    <w:rsid w:val="00DF708B"/>
    <w:rsid w:val="00DF7286"/>
    <w:rsid w:val="00DF7C6F"/>
    <w:rsid w:val="00DF7D2B"/>
    <w:rsid w:val="00E02FA6"/>
    <w:rsid w:val="00E04236"/>
    <w:rsid w:val="00E0479D"/>
    <w:rsid w:val="00E07488"/>
    <w:rsid w:val="00E14E9F"/>
    <w:rsid w:val="00E16202"/>
    <w:rsid w:val="00E35B93"/>
    <w:rsid w:val="00E65A42"/>
    <w:rsid w:val="00E75DD4"/>
    <w:rsid w:val="00E7613C"/>
    <w:rsid w:val="00E8038A"/>
    <w:rsid w:val="00E860C0"/>
    <w:rsid w:val="00E924E4"/>
    <w:rsid w:val="00E929CB"/>
    <w:rsid w:val="00E948A6"/>
    <w:rsid w:val="00E96137"/>
    <w:rsid w:val="00E97808"/>
    <w:rsid w:val="00EA33D3"/>
    <w:rsid w:val="00EA610F"/>
    <w:rsid w:val="00EA6874"/>
    <w:rsid w:val="00EA6E18"/>
    <w:rsid w:val="00EB0BE4"/>
    <w:rsid w:val="00EB174A"/>
    <w:rsid w:val="00EB2A65"/>
    <w:rsid w:val="00EB34D0"/>
    <w:rsid w:val="00ED178C"/>
    <w:rsid w:val="00ED4185"/>
    <w:rsid w:val="00EE0C16"/>
    <w:rsid w:val="00EE3B8E"/>
    <w:rsid w:val="00EE61BE"/>
    <w:rsid w:val="00EF2A14"/>
    <w:rsid w:val="00EF6D9E"/>
    <w:rsid w:val="00F06995"/>
    <w:rsid w:val="00F1447C"/>
    <w:rsid w:val="00F17C1A"/>
    <w:rsid w:val="00F21836"/>
    <w:rsid w:val="00F2354B"/>
    <w:rsid w:val="00F24490"/>
    <w:rsid w:val="00F260E3"/>
    <w:rsid w:val="00F3491C"/>
    <w:rsid w:val="00F350EB"/>
    <w:rsid w:val="00F35706"/>
    <w:rsid w:val="00F36F4A"/>
    <w:rsid w:val="00F372FA"/>
    <w:rsid w:val="00F37493"/>
    <w:rsid w:val="00F434EE"/>
    <w:rsid w:val="00F4555E"/>
    <w:rsid w:val="00F46142"/>
    <w:rsid w:val="00F5283C"/>
    <w:rsid w:val="00F616E0"/>
    <w:rsid w:val="00F72D12"/>
    <w:rsid w:val="00F73B2F"/>
    <w:rsid w:val="00F82D55"/>
    <w:rsid w:val="00F86D5C"/>
    <w:rsid w:val="00F872B0"/>
    <w:rsid w:val="00F91B2F"/>
    <w:rsid w:val="00F937A6"/>
    <w:rsid w:val="00F95DC0"/>
    <w:rsid w:val="00FA17D7"/>
    <w:rsid w:val="00FA52D5"/>
    <w:rsid w:val="00FA7A93"/>
    <w:rsid w:val="00FB2B58"/>
    <w:rsid w:val="00FB4261"/>
    <w:rsid w:val="00FB6A30"/>
    <w:rsid w:val="00FC00C1"/>
    <w:rsid w:val="00FC0E21"/>
    <w:rsid w:val="00FC36B9"/>
    <w:rsid w:val="00FC39F8"/>
    <w:rsid w:val="00FC76F6"/>
    <w:rsid w:val="00FD221F"/>
    <w:rsid w:val="00FD675E"/>
    <w:rsid w:val="00FE0733"/>
    <w:rsid w:val="00FE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4346C"/>
  <w15:chartTrackingRefBased/>
  <w15:docId w15:val="{AD9B21BA-D448-464C-81ED-D76E88C8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7D7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F7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793D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93D88"/>
  </w:style>
  <w:style w:type="paragraph" w:styleId="Rodap">
    <w:name w:val="footer"/>
    <w:basedOn w:val="Normal"/>
    <w:link w:val="RodapCarter"/>
    <w:uiPriority w:val="99"/>
    <w:unhideWhenUsed/>
    <w:rsid w:val="00793D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93D88"/>
  </w:style>
  <w:style w:type="paragraph" w:styleId="PargrafodaLista">
    <w:name w:val="List Paragraph"/>
    <w:basedOn w:val="Normal"/>
    <w:link w:val="PargrafodaListaCarter"/>
    <w:uiPriority w:val="34"/>
    <w:qFormat/>
    <w:rsid w:val="00DC40F4"/>
    <w:pPr>
      <w:ind w:left="720"/>
      <w:contextualSpacing/>
    </w:pPr>
  </w:style>
  <w:style w:type="paragraph" w:styleId="SemEspaamento">
    <w:name w:val="No Spacing"/>
    <w:link w:val="SemEspaamentoCarter"/>
    <w:uiPriority w:val="1"/>
    <w:qFormat/>
    <w:rsid w:val="00F372FA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F372FA"/>
    <w:rPr>
      <w:rFonts w:eastAsiaTheme="minorEastAsia"/>
      <w:lang w:eastAsia="pt-PT"/>
    </w:rPr>
  </w:style>
  <w:style w:type="character" w:styleId="Forte">
    <w:name w:val="Strong"/>
    <w:basedOn w:val="Tipodeletrapredefinidodopargrafo"/>
    <w:uiPriority w:val="22"/>
    <w:qFormat/>
    <w:rsid w:val="00AE12F2"/>
    <w:rPr>
      <w:b/>
      <w:bCs/>
    </w:rPr>
  </w:style>
  <w:style w:type="paragraph" w:customStyle="1" w:styleId="Default">
    <w:name w:val="Default"/>
    <w:rsid w:val="00912FC7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0F1505"/>
    <w:rPr>
      <w:color w:val="0563C1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1F64A6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60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60285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6222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6222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62220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6222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62220"/>
    <w:rPr>
      <w:b/>
      <w:bCs/>
      <w:sz w:val="20"/>
      <w:szCs w:val="20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6C7E6F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608B0"/>
    <w:rPr>
      <w:color w:val="605E5C"/>
      <w:shd w:val="clear" w:color="auto" w:fill="E1DFDD"/>
    </w:rPr>
  </w:style>
  <w:style w:type="paragraph" w:customStyle="1" w:styleId="light">
    <w:name w:val="light"/>
    <w:basedOn w:val="Normal"/>
    <w:rsid w:val="00764A98"/>
    <w:pPr>
      <w:spacing w:before="100" w:beforeAutospacing="1" w:after="100" w:afterAutospacing="1" w:line="240" w:lineRule="auto"/>
    </w:pPr>
    <w:rPr>
      <w:rFonts w:ascii="Calibri" w:hAnsi="Calibri" w:cs="Calibri"/>
      <w:lang w:eastAsia="pt-PT"/>
    </w:rPr>
  </w:style>
  <w:style w:type="character" w:customStyle="1" w:styleId="normaltextrun1">
    <w:name w:val="normaltextrun1"/>
    <w:basedOn w:val="Tipodeletrapredefinidodopargrafo"/>
    <w:rsid w:val="00996C1E"/>
    <w:rPr>
      <w:rFonts w:cs="Times New Roman"/>
    </w:rPr>
  </w:style>
  <w:style w:type="paragraph" w:styleId="NormalWeb">
    <w:name w:val="Normal (Web)"/>
    <w:basedOn w:val="Normal"/>
    <w:uiPriority w:val="99"/>
    <w:unhideWhenUsed/>
    <w:rsid w:val="00FC3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locked/>
    <w:rsid w:val="00CC4FC2"/>
  </w:style>
  <w:style w:type="paragraph" w:styleId="Reviso">
    <w:name w:val="Revision"/>
    <w:hidden/>
    <w:uiPriority w:val="99"/>
    <w:semiHidden/>
    <w:rsid w:val="00D96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742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50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61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13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86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682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02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2impres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EE47B-F5F7-46B8-AFD4-AE545615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Critec - Ana</dc:creator>
  <cp:keywords/>
  <dc:description/>
  <cp:lastModifiedBy>Ana Carla Macedo</cp:lastModifiedBy>
  <cp:revision>3</cp:revision>
  <cp:lastPrinted>2022-11-01T13:15:00Z</cp:lastPrinted>
  <dcterms:created xsi:type="dcterms:W3CDTF">2024-10-08T14:43:00Z</dcterms:created>
  <dcterms:modified xsi:type="dcterms:W3CDTF">2024-10-08T14:49:00Z</dcterms:modified>
</cp:coreProperties>
</file>